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2911A2FA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C81BEB">
        <w:rPr>
          <w:rFonts w:cstheme="minorHAnsi"/>
          <w:b/>
          <w:sz w:val="28"/>
          <w:szCs w:val="28"/>
        </w:rPr>
        <w:t>2</w:t>
      </w:r>
      <w:r w:rsidR="008606F6">
        <w:rPr>
          <w:rFonts w:cstheme="minorHAnsi"/>
          <w:b/>
          <w:sz w:val="28"/>
          <w:szCs w:val="28"/>
        </w:rPr>
        <w:t>8</w:t>
      </w:r>
    </w:p>
    <w:p w14:paraId="627F375F" w14:textId="4DE0EB34" w:rsidR="00763D90" w:rsidRPr="00763D90" w:rsidRDefault="00D135E7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Open Sans" w:hAnsi="Open Sans" w:cs="Open Sans"/>
          <w:b/>
          <w:bCs/>
          <w:color w:val="222222"/>
          <w:sz w:val="33"/>
          <w:szCs w:val="33"/>
        </w:rPr>
        <w:t>Multifuncțională</w:t>
      </w:r>
    </w:p>
    <w:p w14:paraId="37BF86B0" w14:textId="3EEBB92C" w:rsidR="006B23DE" w:rsidRPr="00763D90" w:rsidRDefault="00E60986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Cabinet </w:t>
      </w:r>
      <w:r w:rsidR="00C81BEB">
        <w:rPr>
          <w:rFonts w:ascii="Arial" w:hAnsi="Arial" w:cs="Arial"/>
          <w:b/>
          <w:bCs/>
          <w:color w:val="333333"/>
          <w:shd w:val="clear" w:color="auto" w:fill="FFFFFF"/>
        </w:rPr>
        <w:t>ASISTENTA PSIHIPEDAGOGICA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436"/>
        <w:gridCol w:w="2610"/>
        <w:gridCol w:w="1915"/>
      </w:tblGrid>
      <w:tr w:rsidR="006B23DE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53B2" w14:textId="14AD2DFA" w:rsidR="0015617A" w:rsidRDefault="00D135E7" w:rsidP="0015617A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Multifunctional laser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monocrom</w:t>
            </w:r>
            <w:r w:rsidR="0015617A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A4, Duplex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imprimare si scanare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, Wireless</w:t>
            </w:r>
          </w:p>
          <w:p w14:paraId="6390C56E" w14:textId="44255FF6" w:rsidR="00D135E7" w:rsidRPr="00CD6785" w:rsidRDefault="00D135E7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Funcții principale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: Imprimare, copiere, scanare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</w:p>
          <w:p w14:paraId="1E586E2C" w14:textId="2F843077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Conectivitate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USB Wi-Fi Retea</w:t>
            </w:r>
          </w:p>
          <w:p w14:paraId="7079AE3A" w14:textId="77777777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Conținut pachet </w:t>
            </w:r>
          </w:p>
          <w:p w14:paraId="268A4099" w14:textId="038A6CB9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CD Cablu alimentare Imprimanta Certificat garantie Cablu fax Ghid de siguranta produsului Ghid de instalare si configurare rapida Consumabile</w:t>
            </w:r>
          </w:p>
          <w:p w14:paraId="1CCECD30" w14:textId="3CB46AF4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Tip consumabil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Toner</w:t>
            </w:r>
          </w:p>
          <w:p w14:paraId="27210A5D" w14:textId="0EB129E3" w:rsidR="000B37B0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Viteza de printare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1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2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ppm 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-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30 ppm</w:t>
            </w:r>
          </w:p>
          <w:p w14:paraId="56A17E7E" w14:textId="13CD7A39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Rezoluție de printare 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600 x 600 2400 x 600</w:t>
            </w:r>
          </w:p>
          <w:p w14:paraId="200FAAEC" w14:textId="0BA4B521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Rezoluție de scanare 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x 2400 600 x 600 19200 x 19200</w:t>
            </w:r>
          </w:p>
          <w:p w14:paraId="57571973" w14:textId="11A3B3FA" w:rsid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Viteza copiere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: minim 12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ppm</w:t>
            </w:r>
          </w:p>
          <w:p w14:paraId="7673155B" w14:textId="5DB78907" w:rsidR="00106B20" w:rsidRPr="00CD6785" w:rsidRDefault="00106B2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Volum lunar: </w:t>
            </w:r>
            <w:r w:rsidR="00574309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min </w:t>
            </w: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3000-4000 pagini </w:t>
            </w:r>
          </w:p>
          <w:p w14:paraId="3F3FA02E" w14:textId="4CAF2E0F" w:rsidR="00763D90" w:rsidRPr="00CD6785" w:rsidRDefault="00CD6785" w:rsidP="00CD6785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Frecvența procesor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MHz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Default="006B23DE" w:rsidP="00655150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29EF667" w14:textId="7CF4B7B0" w:rsidR="00CD6785" w:rsidRPr="006B23DE" w:rsidRDefault="003047D6" w:rsidP="0015617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FF1" w14:textId="434E8887" w:rsidR="00D135E7" w:rsidRPr="00D135E7" w:rsidRDefault="00D135E7" w:rsidP="00EF6117">
            <w:pPr>
              <w:spacing w:after="0" w:line="240" w:lineRule="auto"/>
              <w:rPr>
                <w:rFonts w:cstheme="minorHAnsi"/>
                <w:color w:val="222222"/>
                <w:shd w:val="clear" w:color="auto" w:fill="FFFFFF"/>
              </w:rPr>
            </w:pPr>
            <w:r w:rsidRPr="00D135E7">
              <w:rPr>
                <w:rFonts w:cstheme="minorHAnsi"/>
                <w:color w:val="222222"/>
                <w:shd w:val="clear" w:color="auto" w:fill="EFF9FE"/>
              </w:rPr>
              <w:t xml:space="preserve">Lungime </w:t>
            </w:r>
            <w:r w:rsidR="0015617A">
              <w:rPr>
                <w:rFonts w:cstheme="minorHAnsi"/>
                <w:color w:val="222222"/>
                <w:shd w:val="clear" w:color="auto" w:fill="EFF9FE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FFFFFF"/>
              </w:rPr>
              <w:t>398.5 mm</w:t>
            </w:r>
          </w:p>
          <w:p w14:paraId="4AEAD6B1" w14:textId="52C08DB2" w:rsidR="00D135E7" w:rsidRPr="00D135E7" w:rsidRDefault="00D135E7" w:rsidP="00EF6117">
            <w:pPr>
              <w:spacing w:after="0" w:line="240" w:lineRule="auto"/>
              <w:rPr>
                <w:rFonts w:cstheme="minorHAnsi"/>
                <w:color w:val="222222"/>
                <w:shd w:val="clear" w:color="auto" w:fill="EFF9FE"/>
              </w:rPr>
            </w:pPr>
            <w:r w:rsidRPr="00D135E7">
              <w:rPr>
                <w:rFonts w:cstheme="minorHAnsi"/>
                <w:shd w:val="clear" w:color="auto" w:fill="FFFFFF"/>
              </w:rPr>
              <w:t xml:space="preserve">Lățime </w:t>
            </w:r>
            <w:r w:rsidR="0015617A">
              <w:rPr>
                <w:rFonts w:cstheme="minorHAnsi"/>
                <w:shd w:val="clear" w:color="auto" w:fill="FFFFFF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EFF9FE"/>
              </w:rPr>
              <w:t>410 mm</w:t>
            </w:r>
          </w:p>
          <w:p w14:paraId="4E2198F8" w14:textId="1C416921" w:rsidR="00D135E7" w:rsidRPr="00D135E7" w:rsidRDefault="00D135E7" w:rsidP="00EF6117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 w:rsidRPr="00D135E7">
              <w:rPr>
                <w:rFonts w:cstheme="minorHAnsi"/>
                <w:shd w:val="clear" w:color="auto" w:fill="FFFFFF"/>
              </w:rPr>
              <w:t xml:space="preserve">Înâlțime </w:t>
            </w:r>
            <w:r w:rsidR="0015617A">
              <w:rPr>
                <w:rFonts w:cstheme="minorHAnsi"/>
                <w:shd w:val="clear" w:color="auto" w:fill="FFFFFF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FFFFFF"/>
              </w:rPr>
              <w:t>318.5 mm</w:t>
            </w:r>
          </w:p>
          <w:p w14:paraId="762C620D" w14:textId="1C96C615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7C714B8F" w:rsidR="00EF6117" w:rsidRPr="006B23DE" w:rsidRDefault="00D135E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electronice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106B20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7E43EC3" w14:textId="5042F8F8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4844315">
    <w:abstractNumId w:val="5"/>
  </w:num>
  <w:num w:numId="2" w16cid:durableId="192962030">
    <w:abstractNumId w:val="3"/>
  </w:num>
  <w:num w:numId="3" w16cid:durableId="1560746036">
    <w:abstractNumId w:val="0"/>
  </w:num>
  <w:num w:numId="4" w16cid:durableId="1530605200">
    <w:abstractNumId w:val="6"/>
  </w:num>
  <w:num w:numId="5" w16cid:durableId="1573200900">
    <w:abstractNumId w:val="4"/>
  </w:num>
  <w:num w:numId="6" w16cid:durableId="1469081818">
    <w:abstractNumId w:val="2"/>
  </w:num>
  <w:num w:numId="7" w16cid:durableId="109589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205D79"/>
    <w:rsid w:val="002B0198"/>
    <w:rsid w:val="002B1EE8"/>
    <w:rsid w:val="003047D6"/>
    <w:rsid w:val="003D0E6E"/>
    <w:rsid w:val="0044253F"/>
    <w:rsid w:val="00574309"/>
    <w:rsid w:val="005A0AE5"/>
    <w:rsid w:val="00620CDA"/>
    <w:rsid w:val="00655150"/>
    <w:rsid w:val="00696119"/>
    <w:rsid w:val="006B23DE"/>
    <w:rsid w:val="00763D90"/>
    <w:rsid w:val="008606F6"/>
    <w:rsid w:val="00915F01"/>
    <w:rsid w:val="00B25C9A"/>
    <w:rsid w:val="00B7109B"/>
    <w:rsid w:val="00C770A3"/>
    <w:rsid w:val="00C81BEB"/>
    <w:rsid w:val="00CD6785"/>
    <w:rsid w:val="00D135E7"/>
    <w:rsid w:val="00D5743B"/>
    <w:rsid w:val="00E60986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9</cp:revision>
  <dcterms:created xsi:type="dcterms:W3CDTF">2024-02-26T09:29:00Z</dcterms:created>
  <dcterms:modified xsi:type="dcterms:W3CDTF">2025-09-16T11:18:00Z</dcterms:modified>
</cp:coreProperties>
</file>